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6A3" w:rsidRDefault="003346A3" w:rsidP="009024AB">
      <w:pPr>
        <w:spacing w:after="0"/>
        <w:jc w:val="center"/>
      </w:pPr>
    </w:p>
    <w:p w:rsidR="003346A3" w:rsidRDefault="003346A3" w:rsidP="009024AB">
      <w:pPr>
        <w:spacing w:after="0"/>
        <w:jc w:val="center"/>
      </w:pPr>
    </w:p>
    <w:p w:rsidR="003346A3" w:rsidRDefault="003346A3" w:rsidP="009024AB">
      <w:pPr>
        <w:spacing w:after="0"/>
        <w:jc w:val="center"/>
      </w:pPr>
    </w:p>
    <w:p w:rsidR="003346A3" w:rsidRDefault="003346A3" w:rsidP="009024AB">
      <w:pPr>
        <w:spacing w:after="0"/>
        <w:jc w:val="center"/>
      </w:pPr>
    </w:p>
    <w:p w:rsidR="009024AB" w:rsidRDefault="009024AB" w:rsidP="009024AB">
      <w:pPr>
        <w:spacing w:after="0"/>
        <w:jc w:val="center"/>
      </w:pPr>
    </w:p>
    <w:p w:rsidR="009024AB" w:rsidRDefault="009024AB" w:rsidP="009024AB">
      <w:pPr>
        <w:spacing w:after="0"/>
        <w:jc w:val="center"/>
      </w:pPr>
    </w:p>
    <w:p w:rsidR="003346A3" w:rsidRDefault="003346A3" w:rsidP="009024AB">
      <w:pPr>
        <w:spacing w:after="0"/>
        <w:jc w:val="center"/>
      </w:pPr>
    </w:p>
    <w:p w:rsidR="003346A3" w:rsidRDefault="003346A3" w:rsidP="009024AB">
      <w:pPr>
        <w:spacing w:after="0"/>
        <w:jc w:val="center"/>
      </w:pPr>
    </w:p>
    <w:p w:rsidR="00534A05" w:rsidRDefault="003346A3" w:rsidP="009024AB">
      <w:pPr>
        <w:spacing w:after="0"/>
        <w:jc w:val="center"/>
      </w:pPr>
      <w:bookmarkStart w:id="0" w:name="_GoBack"/>
      <w:r>
        <w:t>Business Economics</w:t>
      </w:r>
    </w:p>
    <w:bookmarkEnd w:id="0"/>
    <w:p w:rsidR="003346A3" w:rsidRDefault="003346A3" w:rsidP="009024AB">
      <w:pPr>
        <w:spacing w:after="0"/>
        <w:jc w:val="center"/>
      </w:pPr>
      <w:r>
        <w:t>Student’s Name</w:t>
      </w:r>
    </w:p>
    <w:p w:rsidR="003346A3" w:rsidRDefault="003346A3" w:rsidP="009024AB">
      <w:pPr>
        <w:spacing w:after="0"/>
        <w:jc w:val="center"/>
      </w:pPr>
      <w:r>
        <w:t>Institution</w:t>
      </w:r>
    </w:p>
    <w:p w:rsidR="003346A3" w:rsidRDefault="003346A3" w:rsidP="009024AB">
      <w:pPr>
        <w:spacing w:after="0"/>
      </w:pPr>
      <w:r>
        <w:br w:type="page"/>
      </w:r>
    </w:p>
    <w:p w:rsidR="003346A3" w:rsidRDefault="003346A3" w:rsidP="009024AB">
      <w:pPr>
        <w:spacing w:after="0"/>
        <w:jc w:val="center"/>
      </w:pPr>
      <w:r>
        <w:lastRenderedPageBreak/>
        <w:t>Business Economics</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t>1.</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According to the International Monetary Fund (IMF), which country generates more economic output than any other? What are the implications for companies?</w:t>
      </w:r>
      <w:r w:rsidRPr="009024AB">
        <w:rPr>
          <w:rFonts w:ascii="Arial" w:hAnsi="Arial" w:cs="Arial"/>
          <w:b/>
          <w:color w:val="000000"/>
          <w:sz w:val="19"/>
          <w:szCs w:val="19"/>
          <w:shd w:val="clear" w:color="auto" w:fill="FFFFFF"/>
        </w:rPr>
        <w:t> </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In accordance with the International Monetary Fund (IMF), the United States is regarded as the world’s largest economy having a GDP estimation of $21.344 trillion in 2019</w:t>
      </w:r>
      <w:r w:rsidRPr="00CE68BF">
        <w:rPr>
          <w:rFonts w:cs="Times New Roman"/>
          <w:color w:val="222222"/>
          <w:szCs w:val="24"/>
          <w:shd w:val="clear" w:color="auto" w:fill="FFFFFF"/>
        </w:rPr>
        <w:t xml:space="preserve"> </w:t>
      </w:r>
      <w:r>
        <w:rPr>
          <w:rFonts w:cs="Times New Roman"/>
          <w:color w:val="222222"/>
          <w:szCs w:val="24"/>
          <w:shd w:val="clear" w:color="auto" w:fill="FFFFFF"/>
        </w:rPr>
        <w:t xml:space="preserve">(Shapiro, </w:t>
      </w:r>
      <w:r w:rsidRPr="00064F34">
        <w:rPr>
          <w:rFonts w:cs="Times New Roman"/>
          <w:color w:val="222222"/>
          <w:szCs w:val="24"/>
          <w:shd w:val="clear" w:color="auto" w:fill="FFFFFF"/>
        </w:rPr>
        <w:t>2019)</w:t>
      </w:r>
      <w:r w:rsidRPr="00DB3882">
        <w:rPr>
          <w:rFonts w:eastAsia="Times New Roman" w:cs="Times New Roman"/>
          <w:color w:val="1C1E29"/>
          <w:szCs w:val="24"/>
        </w:rPr>
        <w:t>. The U.S has achieved this feat because of its high average income, high consumer spending, high technological innovation as well as moderate unemployment.</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Implications on companies</w:t>
      </w:r>
    </w:p>
    <w:p w:rsidR="003346A3" w:rsidRPr="00DB3882" w:rsidRDefault="003346A3" w:rsidP="009024AB">
      <w:pPr>
        <w:pStyle w:val="ListParagraph"/>
        <w:numPr>
          <w:ilvl w:val="0"/>
          <w:numId w:val="7"/>
        </w:numPr>
        <w:spacing w:after="0"/>
        <w:rPr>
          <w:rFonts w:eastAsia="Times New Roman" w:cs="Times New Roman"/>
          <w:color w:val="1C1E29"/>
          <w:szCs w:val="24"/>
        </w:rPr>
      </w:pPr>
      <w:r w:rsidRPr="00DB3882">
        <w:rPr>
          <w:rFonts w:eastAsia="Times New Roman" w:cs="Times New Roman"/>
          <w:color w:val="1C1E29"/>
          <w:szCs w:val="24"/>
        </w:rPr>
        <w:t>Companies will record increased profits due to constant purchases from a large population.</w:t>
      </w:r>
    </w:p>
    <w:p w:rsidR="003346A3" w:rsidRPr="00DB3882" w:rsidRDefault="003346A3" w:rsidP="009024AB">
      <w:pPr>
        <w:numPr>
          <w:ilvl w:val="0"/>
          <w:numId w:val="7"/>
        </w:numPr>
        <w:spacing w:after="0"/>
        <w:rPr>
          <w:rFonts w:eastAsia="Times New Roman" w:cs="Times New Roman"/>
          <w:color w:val="1C1E29"/>
          <w:szCs w:val="24"/>
        </w:rPr>
      </w:pPr>
      <w:r w:rsidRPr="00DB3882">
        <w:rPr>
          <w:rFonts w:eastAsia="Times New Roman" w:cs="Times New Roman"/>
          <w:color w:val="1C1E29"/>
          <w:szCs w:val="24"/>
        </w:rPr>
        <w:t>It will result in new technological innovation in companies.</w:t>
      </w:r>
    </w:p>
    <w:p w:rsidR="003346A3" w:rsidRPr="00DB3882" w:rsidRDefault="003346A3" w:rsidP="009024AB">
      <w:pPr>
        <w:numPr>
          <w:ilvl w:val="0"/>
          <w:numId w:val="7"/>
        </w:numPr>
        <w:spacing w:after="0"/>
        <w:rPr>
          <w:rFonts w:eastAsia="Times New Roman" w:cs="Times New Roman"/>
          <w:color w:val="1C1E29"/>
          <w:szCs w:val="24"/>
        </w:rPr>
      </w:pPr>
      <w:r w:rsidRPr="00DB3882">
        <w:rPr>
          <w:rFonts w:eastAsia="Times New Roman" w:cs="Times New Roman"/>
          <w:color w:val="1C1E29"/>
          <w:szCs w:val="24"/>
        </w:rPr>
        <w:t>Capital investment for businesses will be improved.</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t>2.</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What country in Africa recently surpassed South Africa in annual GDP (gross domestic product)? What are the implications for companies?</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Nigeria recently surpassed South Africa in annual GDP. Nigeria has a GDP of approximately $445 billion while that of South Africa is $371 billion</w:t>
      </w:r>
      <w:r w:rsidRPr="00855FDB">
        <w:rPr>
          <w:rFonts w:cs="Times New Roman"/>
          <w:color w:val="222222"/>
          <w:szCs w:val="24"/>
          <w:shd w:val="clear" w:color="auto" w:fill="FFFFFF"/>
        </w:rPr>
        <w:t xml:space="preserve"> </w:t>
      </w:r>
      <w:r>
        <w:rPr>
          <w:rFonts w:cs="Times New Roman"/>
          <w:color w:val="222222"/>
          <w:szCs w:val="24"/>
          <w:shd w:val="clear" w:color="auto" w:fill="FFFFFF"/>
        </w:rPr>
        <w:t xml:space="preserve">(Akanbi, Ojo, &amp; Oluneye, </w:t>
      </w:r>
      <w:r w:rsidRPr="00064F34">
        <w:rPr>
          <w:rFonts w:cs="Times New Roman"/>
          <w:color w:val="222222"/>
          <w:szCs w:val="24"/>
          <w:shd w:val="clear" w:color="auto" w:fill="FFFFFF"/>
        </w:rPr>
        <w:t>2018)</w:t>
      </w:r>
      <w:r w:rsidRPr="00DB3882">
        <w:rPr>
          <w:rFonts w:eastAsia="Times New Roman" w:cs="Times New Roman"/>
          <w:color w:val="1C1E29"/>
          <w:szCs w:val="24"/>
        </w:rPr>
        <w:t>. Nigeria has improved its income due to increased investment of businesses – oil production and manufacture of cement – and high purchasing power of its products.</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Implications on the companies</w:t>
      </w:r>
    </w:p>
    <w:p w:rsidR="003346A3" w:rsidRPr="00DB3882" w:rsidRDefault="003346A3" w:rsidP="009024AB">
      <w:pPr>
        <w:pStyle w:val="ListParagraph"/>
        <w:numPr>
          <w:ilvl w:val="0"/>
          <w:numId w:val="8"/>
        </w:numPr>
        <w:spacing w:after="0"/>
        <w:rPr>
          <w:rFonts w:eastAsia="Times New Roman" w:cs="Times New Roman"/>
          <w:color w:val="1C1E29"/>
          <w:szCs w:val="24"/>
        </w:rPr>
      </w:pPr>
      <w:r w:rsidRPr="00DB3882">
        <w:rPr>
          <w:rFonts w:eastAsia="Times New Roman" w:cs="Times New Roman"/>
          <w:color w:val="1C1E29"/>
          <w:szCs w:val="24"/>
        </w:rPr>
        <w:t>Booming in GDP is likely to lead to higher expansion of businesses in Nigeria as compared to South Africa like the hiring of new employees.</w:t>
      </w:r>
    </w:p>
    <w:p w:rsidR="003346A3" w:rsidRPr="00DB3882" w:rsidRDefault="003346A3" w:rsidP="009024AB">
      <w:pPr>
        <w:numPr>
          <w:ilvl w:val="0"/>
          <w:numId w:val="8"/>
        </w:numPr>
        <w:spacing w:after="0"/>
        <w:rPr>
          <w:rFonts w:eastAsia="Times New Roman" w:cs="Times New Roman"/>
          <w:color w:val="1C1E29"/>
          <w:szCs w:val="24"/>
        </w:rPr>
      </w:pPr>
      <w:r w:rsidRPr="00DB3882">
        <w:rPr>
          <w:rFonts w:eastAsia="Times New Roman" w:cs="Times New Roman"/>
          <w:color w:val="1C1E29"/>
          <w:szCs w:val="24"/>
        </w:rPr>
        <w:t>More investors are likely to invest in building more companies in Nigeria due to its increased GDP.</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lastRenderedPageBreak/>
        <w:t>3.</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What country in Africa has the highest Internet penetration among all countries?</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Hint: Its Internet penetration rate is 51 percent vs. Egypt’s 36 percent and South Africa’s 17 percent. What are the implications for companies? </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Nigeria has the highest internet penetration among all countries in Africa and is globally ranked at number seven by Internet World Stats. This is attributed to its high population which is active on different social media platforms. Also, the government has installed an ICT infrastructure that has been adopted in companies</w:t>
      </w:r>
      <w:r w:rsidRPr="00855FDB">
        <w:rPr>
          <w:rFonts w:cs="Times New Roman"/>
          <w:color w:val="222222"/>
          <w:szCs w:val="24"/>
          <w:shd w:val="clear" w:color="auto" w:fill="FFFFFF"/>
        </w:rPr>
        <w:t xml:space="preserve"> </w:t>
      </w:r>
      <w:r>
        <w:rPr>
          <w:rFonts w:cs="Times New Roman"/>
          <w:color w:val="222222"/>
          <w:szCs w:val="24"/>
          <w:shd w:val="clear" w:color="auto" w:fill="FFFFFF"/>
        </w:rPr>
        <w:t xml:space="preserve">(Nkoro, &amp; Uko, </w:t>
      </w:r>
      <w:r w:rsidRPr="00064F34">
        <w:rPr>
          <w:rFonts w:cs="Times New Roman"/>
          <w:color w:val="222222"/>
          <w:szCs w:val="24"/>
          <w:shd w:val="clear" w:color="auto" w:fill="FFFFFF"/>
        </w:rPr>
        <w:t>2019)</w:t>
      </w:r>
      <w:r w:rsidRPr="00DB3882">
        <w:rPr>
          <w:rFonts w:eastAsia="Times New Roman" w:cs="Times New Roman"/>
          <w:color w:val="1C1E29"/>
          <w:szCs w:val="24"/>
        </w:rPr>
        <w:t>.</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Implications for companies</w:t>
      </w:r>
    </w:p>
    <w:p w:rsidR="003346A3" w:rsidRPr="00DB3882" w:rsidRDefault="003346A3" w:rsidP="009024AB">
      <w:pPr>
        <w:pStyle w:val="ListParagraph"/>
        <w:numPr>
          <w:ilvl w:val="0"/>
          <w:numId w:val="9"/>
        </w:numPr>
        <w:spacing w:after="0"/>
        <w:rPr>
          <w:rFonts w:eastAsia="Times New Roman" w:cs="Times New Roman"/>
          <w:color w:val="1C1E29"/>
          <w:szCs w:val="24"/>
        </w:rPr>
      </w:pPr>
      <w:r w:rsidRPr="00DB3882">
        <w:rPr>
          <w:rFonts w:eastAsia="Times New Roman" w:cs="Times New Roman"/>
          <w:color w:val="1C1E29"/>
          <w:szCs w:val="24"/>
        </w:rPr>
        <w:t>When people seek information concerning, a business, they become knowledgeable of the products or services provided. Therefore, companies increase the sales of their products as potential customers consider purchasing products online.</w:t>
      </w:r>
    </w:p>
    <w:p w:rsidR="003346A3" w:rsidRPr="00DB3882" w:rsidRDefault="003346A3" w:rsidP="009024AB">
      <w:pPr>
        <w:numPr>
          <w:ilvl w:val="0"/>
          <w:numId w:val="9"/>
        </w:numPr>
        <w:spacing w:after="0"/>
        <w:rPr>
          <w:rFonts w:eastAsia="Times New Roman" w:cs="Times New Roman"/>
          <w:color w:val="1C1E29"/>
          <w:szCs w:val="24"/>
        </w:rPr>
      </w:pPr>
      <w:r w:rsidRPr="00DB3882">
        <w:rPr>
          <w:rFonts w:eastAsia="Times New Roman" w:cs="Times New Roman"/>
          <w:color w:val="1C1E29"/>
          <w:szCs w:val="24"/>
        </w:rPr>
        <w:t>Companies become aware of the required technologies which improve communication. For instance, ICT infrastructure is pivotal in enabling communication within and outside businesses.</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t>4.</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According to the chapter, which country recently achieved its goal of having the most business-friendly tax system of the Group of Seven (G-7) nations (Canada, France, Germany, Italy, Japan, the United Kingdom, and the United States)? What are the implications for companies?</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Canada was the nation which recently achieved its goal of having the most business-friendly tax system of the Group of Seven (G-7) nations. This was according to the study held by KPMG which denoted that the corporate tax rate of the country is 26.5% much lower as compared to that of the U.S toting up to 40%</w:t>
      </w:r>
      <w:r w:rsidRPr="00496902">
        <w:rPr>
          <w:rFonts w:cs="Times New Roman"/>
          <w:color w:val="222222"/>
          <w:szCs w:val="24"/>
          <w:shd w:val="clear" w:color="auto" w:fill="FFFFFF"/>
        </w:rPr>
        <w:t xml:space="preserve"> </w:t>
      </w:r>
      <w:r>
        <w:rPr>
          <w:rFonts w:cs="Times New Roman"/>
          <w:color w:val="222222"/>
          <w:szCs w:val="24"/>
          <w:shd w:val="clear" w:color="auto" w:fill="FFFFFF"/>
        </w:rPr>
        <w:t xml:space="preserve">(McKenzie, &amp; Smart, </w:t>
      </w:r>
      <w:r w:rsidRPr="00064F34">
        <w:rPr>
          <w:rFonts w:cs="Times New Roman"/>
          <w:color w:val="222222"/>
          <w:szCs w:val="24"/>
          <w:shd w:val="clear" w:color="auto" w:fill="FFFFFF"/>
        </w:rPr>
        <w:t>2019)</w:t>
      </w:r>
      <w:r w:rsidRPr="00DB3882">
        <w:rPr>
          <w:rFonts w:eastAsia="Times New Roman" w:cs="Times New Roman"/>
          <w:color w:val="1C1E29"/>
          <w:szCs w:val="24"/>
        </w:rPr>
        <w:t xml:space="preserve">. Canada is ranked at </w:t>
      </w:r>
      <w:r w:rsidRPr="00DB3882">
        <w:rPr>
          <w:rFonts w:eastAsia="Times New Roman" w:cs="Times New Roman"/>
          <w:color w:val="1C1E29"/>
          <w:szCs w:val="24"/>
        </w:rPr>
        <w:lastRenderedPageBreak/>
        <w:t>position one as it has lowered its taxes that provide an enabling environment for businesses to thrive.</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Implications for companies</w:t>
      </w:r>
    </w:p>
    <w:p w:rsidR="003346A3" w:rsidRPr="00DB3882" w:rsidRDefault="003346A3" w:rsidP="009024AB">
      <w:pPr>
        <w:pStyle w:val="ListParagraph"/>
        <w:numPr>
          <w:ilvl w:val="0"/>
          <w:numId w:val="10"/>
        </w:numPr>
        <w:spacing w:after="0"/>
        <w:rPr>
          <w:rFonts w:eastAsia="Times New Roman" w:cs="Times New Roman"/>
          <w:color w:val="1C1E29"/>
          <w:szCs w:val="24"/>
        </w:rPr>
      </w:pPr>
      <w:r w:rsidRPr="00DB3882">
        <w:rPr>
          <w:rFonts w:eastAsia="Times New Roman" w:cs="Times New Roman"/>
          <w:color w:val="1C1E29"/>
          <w:szCs w:val="24"/>
        </w:rPr>
        <w:t>Businesses are estimated to increase due to favorable taxation</w:t>
      </w:r>
    </w:p>
    <w:p w:rsidR="003346A3" w:rsidRPr="00DB3882" w:rsidRDefault="003346A3" w:rsidP="009024AB">
      <w:pPr>
        <w:numPr>
          <w:ilvl w:val="0"/>
          <w:numId w:val="10"/>
        </w:numPr>
        <w:spacing w:after="0"/>
        <w:rPr>
          <w:rFonts w:eastAsia="Times New Roman" w:cs="Times New Roman"/>
          <w:color w:val="1C1E29"/>
          <w:szCs w:val="24"/>
        </w:rPr>
      </w:pPr>
      <w:r w:rsidRPr="00DB3882">
        <w:rPr>
          <w:rFonts w:eastAsia="Times New Roman" w:cs="Times New Roman"/>
          <w:color w:val="1C1E29"/>
          <w:szCs w:val="24"/>
        </w:rPr>
        <w:t>Companies will incur little taxation hence they are estimated to consider expanding  </w:t>
      </w:r>
    </w:p>
    <w:p w:rsidR="003346A3" w:rsidRPr="00DB3882" w:rsidRDefault="003346A3" w:rsidP="009024AB">
      <w:pPr>
        <w:numPr>
          <w:ilvl w:val="0"/>
          <w:numId w:val="10"/>
        </w:numPr>
        <w:spacing w:after="0"/>
        <w:rPr>
          <w:rFonts w:eastAsia="Times New Roman" w:cs="Times New Roman"/>
          <w:color w:val="1C1E29"/>
          <w:szCs w:val="24"/>
        </w:rPr>
      </w:pPr>
      <w:r w:rsidRPr="00DB3882">
        <w:rPr>
          <w:rFonts w:eastAsia="Times New Roman" w:cs="Times New Roman"/>
          <w:color w:val="1C1E29"/>
          <w:szCs w:val="24"/>
        </w:rPr>
        <w:t>The rate of investment by investors is expected to be increased</w:t>
      </w:r>
    </w:p>
    <w:p w:rsidR="003346A3" w:rsidRPr="00DB3882" w:rsidRDefault="003346A3" w:rsidP="009024AB">
      <w:pPr>
        <w:numPr>
          <w:ilvl w:val="0"/>
          <w:numId w:val="10"/>
        </w:numPr>
        <w:spacing w:after="0"/>
        <w:rPr>
          <w:rFonts w:eastAsia="Times New Roman" w:cs="Times New Roman"/>
          <w:color w:val="1C1E29"/>
          <w:szCs w:val="24"/>
        </w:rPr>
      </w:pPr>
      <w:r w:rsidRPr="00DB3882">
        <w:rPr>
          <w:rFonts w:eastAsia="Times New Roman" w:cs="Times New Roman"/>
          <w:color w:val="1C1E29"/>
          <w:szCs w:val="24"/>
        </w:rPr>
        <w:t>Companies are likely to increase their revenue collection due to high profits</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t>5</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According to the chapter, which country recently achieved its goal of having the most business-friendly tax system of the Group of Seven (G-7) nations (Canada, France, Germany, Italy, Japan, the United Kingdom, and the United States)? What are the implications for companies?</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Canada was the nation which recently achieved its goal of having the most business-friendly tax system of the Group of Seven (G-7) nations. This was according to the study held by KPMG which denoted that the corporate tax rate of the country is 26.5% much lower as compared to that of the U.S toting up to 40%. Canada is ranked at position one as it has lowered its taxes that provide an enabling environment for businesses to thrive.</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Implications for companies</w:t>
      </w:r>
    </w:p>
    <w:p w:rsidR="003346A3" w:rsidRPr="00DB3882" w:rsidRDefault="003346A3" w:rsidP="009024AB">
      <w:pPr>
        <w:pStyle w:val="ListParagraph"/>
        <w:numPr>
          <w:ilvl w:val="0"/>
          <w:numId w:val="11"/>
        </w:numPr>
        <w:spacing w:after="0"/>
        <w:rPr>
          <w:rFonts w:eastAsia="Times New Roman" w:cs="Times New Roman"/>
          <w:color w:val="1C1E29"/>
          <w:szCs w:val="24"/>
        </w:rPr>
      </w:pPr>
      <w:r w:rsidRPr="00DB3882">
        <w:rPr>
          <w:rFonts w:eastAsia="Times New Roman" w:cs="Times New Roman"/>
          <w:color w:val="1C1E29"/>
          <w:szCs w:val="24"/>
        </w:rPr>
        <w:t>Businesses are estimated to increase due to favorable taxation</w:t>
      </w:r>
    </w:p>
    <w:p w:rsidR="003346A3" w:rsidRPr="00DB3882" w:rsidRDefault="003346A3" w:rsidP="009024AB">
      <w:pPr>
        <w:numPr>
          <w:ilvl w:val="0"/>
          <w:numId w:val="11"/>
        </w:numPr>
        <w:spacing w:after="0"/>
        <w:rPr>
          <w:rFonts w:eastAsia="Times New Roman" w:cs="Times New Roman"/>
          <w:color w:val="1C1E29"/>
          <w:szCs w:val="24"/>
        </w:rPr>
      </w:pPr>
      <w:r w:rsidRPr="00DB3882">
        <w:rPr>
          <w:rFonts w:eastAsia="Times New Roman" w:cs="Times New Roman"/>
          <w:color w:val="1C1E29"/>
          <w:szCs w:val="24"/>
        </w:rPr>
        <w:t>Companies will incur little taxation hence they are estimated to consider expanding  </w:t>
      </w:r>
    </w:p>
    <w:p w:rsidR="003346A3" w:rsidRPr="00DB3882" w:rsidRDefault="003346A3" w:rsidP="009024AB">
      <w:pPr>
        <w:numPr>
          <w:ilvl w:val="0"/>
          <w:numId w:val="11"/>
        </w:numPr>
        <w:spacing w:after="0"/>
        <w:rPr>
          <w:rFonts w:eastAsia="Times New Roman" w:cs="Times New Roman"/>
          <w:color w:val="1C1E29"/>
          <w:szCs w:val="24"/>
        </w:rPr>
      </w:pPr>
      <w:r w:rsidRPr="00DB3882">
        <w:rPr>
          <w:rFonts w:eastAsia="Times New Roman" w:cs="Times New Roman"/>
          <w:color w:val="1C1E29"/>
          <w:szCs w:val="24"/>
        </w:rPr>
        <w:t>The rate of investment by investors is expected to be increased</w:t>
      </w:r>
    </w:p>
    <w:p w:rsidR="003346A3" w:rsidRPr="00DB3882" w:rsidRDefault="003346A3" w:rsidP="009024AB">
      <w:pPr>
        <w:numPr>
          <w:ilvl w:val="0"/>
          <w:numId w:val="11"/>
        </w:numPr>
        <w:spacing w:after="0"/>
        <w:rPr>
          <w:rFonts w:eastAsia="Times New Roman" w:cs="Times New Roman"/>
          <w:color w:val="1C1E29"/>
          <w:szCs w:val="24"/>
        </w:rPr>
      </w:pPr>
      <w:r w:rsidRPr="00DB3882">
        <w:rPr>
          <w:rFonts w:eastAsia="Times New Roman" w:cs="Times New Roman"/>
          <w:color w:val="1C1E29"/>
          <w:szCs w:val="24"/>
        </w:rPr>
        <w:t>Companies are likely to increase their revenue collection due to high profits</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lastRenderedPageBreak/>
        <w:t xml:space="preserve">6. </w:t>
      </w:r>
      <w:r w:rsidRPr="009024AB">
        <w:rPr>
          <w:rFonts w:ascii="Arial" w:hAnsi="Arial" w:cs="Arial"/>
          <w:b/>
          <w:color w:val="000000"/>
          <w:sz w:val="19"/>
          <w:szCs w:val="19"/>
          <w:shd w:val="clear" w:color="auto" w:fill="FFFFFF"/>
        </w:rPr>
        <w:t> </w:t>
      </w:r>
      <w:r w:rsidRPr="009024AB">
        <w:rPr>
          <w:rFonts w:cs="Times New Roman"/>
          <w:b/>
          <w:color w:val="000000"/>
          <w:szCs w:val="24"/>
          <w:shd w:val="clear" w:color="auto" w:fill="FFFFFF"/>
        </w:rPr>
        <w:t>Explain how awareness of business culture across countries can enhance strategy implementation. Summarize at least three business cultures in countries other than America. Compare and contrast U.S. versus foreign cultures in terms of doing business.</w:t>
      </w:r>
    </w:p>
    <w:p w:rsidR="003346A3" w:rsidRPr="00DB3882" w:rsidRDefault="003346A3" w:rsidP="009024AB">
      <w:pPr>
        <w:spacing w:after="0"/>
        <w:ind w:firstLine="720"/>
        <w:jc w:val="both"/>
        <w:rPr>
          <w:rFonts w:eastAsia="Times New Roman" w:cs="Times New Roman"/>
          <w:color w:val="1C1E29"/>
          <w:szCs w:val="24"/>
        </w:rPr>
      </w:pPr>
      <w:r w:rsidRPr="00DB3882">
        <w:rPr>
          <w:rFonts w:eastAsia="Times New Roman" w:cs="Times New Roman"/>
          <w:color w:val="1C1E29"/>
          <w:szCs w:val="24"/>
        </w:rPr>
        <w:t>Nowadays, companies consider being aware of business cultures across countries to enhance their strategy implementation in diverse ways. It presents them with knowledge about business barriers such as language and people’s behavioral patterns and installs strategies for addressing them</w:t>
      </w:r>
      <w:r w:rsidRPr="005D297A">
        <w:rPr>
          <w:rFonts w:cs="Times New Roman"/>
          <w:color w:val="222222"/>
          <w:szCs w:val="24"/>
          <w:shd w:val="clear" w:color="auto" w:fill="FFFFFF"/>
        </w:rPr>
        <w:t xml:space="preserve"> </w:t>
      </w:r>
      <w:r>
        <w:rPr>
          <w:rFonts w:cs="Times New Roman"/>
          <w:color w:val="222222"/>
          <w:szCs w:val="24"/>
          <w:shd w:val="clear" w:color="auto" w:fill="FFFFFF"/>
        </w:rPr>
        <w:t xml:space="preserve">(Schonfeld, </w:t>
      </w:r>
      <w:r w:rsidRPr="00064F34">
        <w:rPr>
          <w:rFonts w:cs="Times New Roman"/>
          <w:color w:val="222222"/>
          <w:szCs w:val="24"/>
          <w:shd w:val="clear" w:color="auto" w:fill="FFFFFF"/>
        </w:rPr>
        <w:t>2019)</w:t>
      </w:r>
      <w:r w:rsidRPr="00DB3882">
        <w:rPr>
          <w:rFonts w:eastAsia="Times New Roman" w:cs="Times New Roman"/>
          <w:color w:val="1C1E29"/>
          <w:szCs w:val="24"/>
        </w:rPr>
        <w:t>. Additionally, when firms are aware of business cultures in different countries its helps in understanding the preference of customers thereby providing products or services suiting their desires. Communication style employed by Americans is direct and persuasive while in china, businessmen loathe direct communication style and they normally shut down by withdrawing from a negotiation. In Japan, the use of business cards printed in both Japanese language and that of America is highly revered. In the United Arab Emirates, left-handers face the challenge of doing business as the left hand is regarded unclean and its use is confined for the hygiene of the body. In Spain, deadlines are not deemed as firm dates as it is in the U.S. they are seen as a guideline and not to be sulked about when missed.</w:t>
      </w:r>
    </w:p>
    <w:p w:rsidR="003346A3" w:rsidRPr="009024AB" w:rsidRDefault="003346A3" w:rsidP="009024AB">
      <w:pPr>
        <w:spacing w:after="0"/>
        <w:rPr>
          <w:rFonts w:eastAsia="Times New Roman" w:cs="Times New Roman"/>
          <w:b/>
          <w:color w:val="1C1E29"/>
          <w:szCs w:val="24"/>
        </w:rPr>
      </w:pPr>
      <w:r w:rsidRPr="009024AB">
        <w:rPr>
          <w:rFonts w:eastAsia="Times New Roman" w:cs="Times New Roman"/>
          <w:b/>
          <w:color w:val="1C1E29"/>
          <w:szCs w:val="24"/>
        </w:rPr>
        <w:t>7.</w:t>
      </w:r>
      <w:r w:rsidRPr="009024AB">
        <w:rPr>
          <w:rFonts w:ascii="Arial" w:hAnsi="Arial" w:cs="Arial"/>
          <w:b/>
          <w:color w:val="000000"/>
          <w:sz w:val="19"/>
          <w:szCs w:val="19"/>
          <w:shd w:val="clear" w:color="auto" w:fill="FFFFFF"/>
        </w:rPr>
        <w:t xml:space="preserve">  </w:t>
      </w:r>
      <w:r w:rsidRPr="009024AB">
        <w:rPr>
          <w:rFonts w:cs="Times New Roman"/>
          <w:b/>
          <w:color w:val="000000"/>
          <w:szCs w:val="24"/>
          <w:shd w:val="clear" w:color="auto" w:fill="FFFFFF"/>
        </w:rPr>
        <w:t>Summarize "Protectionism" and explain the pros and cons of such an ideology, and your analysis of America's move toward being "more protectionist".</w:t>
      </w:r>
    </w:p>
    <w:p w:rsidR="003346A3" w:rsidRPr="00DB3882" w:rsidRDefault="003346A3" w:rsidP="009024AB">
      <w:pPr>
        <w:spacing w:after="0"/>
        <w:ind w:firstLine="720"/>
        <w:rPr>
          <w:rFonts w:eastAsia="Times New Roman" w:cs="Times New Roman"/>
          <w:color w:val="1C1E29"/>
          <w:szCs w:val="24"/>
        </w:rPr>
      </w:pPr>
      <w:r w:rsidRPr="00DB3882">
        <w:rPr>
          <w:rFonts w:eastAsia="Times New Roman" w:cs="Times New Roman"/>
          <w:color w:val="1C1E29"/>
          <w:szCs w:val="24"/>
        </w:rPr>
        <w:t>Protectionism refers to an economic policy limiting imports coming from other countries by installing methods like import tariffs, import quotas as well as government regulations.</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Pros</w:t>
      </w:r>
    </w:p>
    <w:p w:rsidR="003346A3" w:rsidRPr="00DB3882" w:rsidRDefault="003346A3" w:rsidP="009024AB">
      <w:pPr>
        <w:pStyle w:val="ListParagraph"/>
        <w:numPr>
          <w:ilvl w:val="0"/>
          <w:numId w:val="12"/>
        </w:numPr>
        <w:spacing w:after="0"/>
        <w:rPr>
          <w:rFonts w:eastAsia="Times New Roman" w:cs="Times New Roman"/>
          <w:color w:val="1C1E29"/>
          <w:szCs w:val="24"/>
        </w:rPr>
      </w:pPr>
      <w:r w:rsidRPr="00DB3882">
        <w:rPr>
          <w:rFonts w:eastAsia="Times New Roman" w:cs="Times New Roman"/>
          <w:color w:val="1C1E29"/>
          <w:szCs w:val="24"/>
        </w:rPr>
        <w:t>It helps in giving new companies time to build up their competitive advantages over foreign companies.</w:t>
      </w:r>
    </w:p>
    <w:p w:rsidR="003346A3" w:rsidRPr="00DB3882" w:rsidRDefault="003346A3" w:rsidP="009024AB">
      <w:pPr>
        <w:numPr>
          <w:ilvl w:val="0"/>
          <w:numId w:val="12"/>
        </w:numPr>
        <w:spacing w:after="0"/>
        <w:rPr>
          <w:rFonts w:eastAsia="Times New Roman" w:cs="Times New Roman"/>
          <w:color w:val="1C1E29"/>
          <w:szCs w:val="24"/>
        </w:rPr>
      </w:pPr>
      <w:r w:rsidRPr="00DB3882">
        <w:rPr>
          <w:rFonts w:eastAsia="Times New Roman" w:cs="Times New Roman"/>
          <w:color w:val="1C1E29"/>
          <w:szCs w:val="24"/>
        </w:rPr>
        <w:lastRenderedPageBreak/>
        <w:t>It creates jobs for domestic workers as tariffs and quotas compel domestic businesses to hire locals of a country.</w:t>
      </w:r>
    </w:p>
    <w:p w:rsidR="003346A3" w:rsidRPr="00DB3882" w:rsidRDefault="003346A3" w:rsidP="009024AB">
      <w:pPr>
        <w:numPr>
          <w:ilvl w:val="0"/>
          <w:numId w:val="12"/>
        </w:numPr>
        <w:spacing w:after="0"/>
        <w:rPr>
          <w:rFonts w:eastAsia="Times New Roman" w:cs="Times New Roman"/>
          <w:color w:val="1C1E29"/>
          <w:szCs w:val="24"/>
        </w:rPr>
      </w:pPr>
      <w:r w:rsidRPr="00DB3882">
        <w:rPr>
          <w:rFonts w:eastAsia="Times New Roman" w:cs="Times New Roman"/>
          <w:color w:val="1C1E29"/>
          <w:szCs w:val="24"/>
        </w:rPr>
        <w:t>It prioritizes the growth of local businesses over those of foreign countries</w:t>
      </w:r>
    </w:p>
    <w:p w:rsidR="003346A3" w:rsidRPr="00DB3882" w:rsidRDefault="003346A3" w:rsidP="009024AB">
      <w:pPr>
        <w:spacing w:after="0"/>
        <w:rPr>
          <w:rFonts w:eastAsia="Times New Roman" w:cs="Times New Roman"/>
          <w:color w:val="1C1E29"/>
          <w:szCs w:val="24"/>
        </w:rPr>
      </w:pPr>
      <w:r w:rsidRPr="00DB3882">
        <w:rPr>
          <w:rFonts w:eastAsia="Times New Roman" w:cs="Times New Roman"/>
          <w:color w:val="1C1E29"/>
          <w:szCs w:val="24"/>
        </w:rPr>
        <w:t>Cons</w:t>
      </w:r>
      <w:r>
        <w:rPr>
          <w:rFonts w:eastAsia="Times New Roman" w:cs="Times New Roman"/>
          <w:color w:val="1C1E29"/>
          <w:szCs w:val="24"/>
        </w:rPr>
        <w:tab/>
      </w:r>
    </w:p>
    <w:p w:rsidR="003346A3" w:rsidRPr="00DB3882" w:rsidRDefault="003346A3" w:rsidP="009024AB">
      <w:pPr>
        <w:numPr>
          <w:ilvl w:val="0"/>
          <w:numId w:val="13"/>
        </w:numPr>
        <w:spacing w:after="0"/>
        <w:rPr>
          <w:rFonts w:eastAsia="Times New Roman" w:cs="Times New Roman"/>
          <w:color w:val="1C1E29"/>
          <w:szCs w:val="24"/>
        </w:rPr>
      </w:pPr>
      <w:r w:rsidRPr="00DB3882">
        <w:rPr>
          <w:rFonts w:eastAsia="Times New Roman" w:cs="Times New Roman"/>
          <w:color w:val="1C1E29"/>
          <w:szCs w:val="24"/>
        </w:rPr>
        <w:t>Protectionism weakens competition among companies which may lead to less innovation by businesses.</w:t>
      </w:r>
    </w:p>
    <w:p w:rsidR="003346A3" w:rsidRPr="00DB3882" w:rsidRDefault="003346A3" w:rsidP="009024AB">
      <w:pPr>
        <w:numPr>
          <w:ilvl w:val="0"/>
          <w:numId w:val="13"/>
        </w:numPr>
        <w:spacing w:after="0"/>
        <w:rPr>
          <w:rFonts w:eastAsia="Times New Roman" w:cs="Times New Roman"/>
          <w:color w:val="1C1E29"/>
          <w:szCs w:val="24"/>
        </w:rPr>
      </w:pPr>
      <w:r w:rsidRPr="00DB3882">
        <w:rPr>
          <w:rFonts w:eastAsia="Times New Roman" w:cs="Times New Roman"/>
          <w:color w:val="1C1E29"/>
          <w:szCs w:val="24"/>
        </w:rPr>
        <w:t>It slows economic growth as it is characterized by layoffs apparent when countries close their borders.</w:t>
      </w:r>
    </w:p>
    <w:p w:rsidR="003346A3" w:rsidRDefault="003346A3" w:rsidP="009024AB">
      <w:pPr>
        <w:spacing w:after="0"/>
        <w:rPr>
          <w:rFonts w:eastAsia="Times New Roman" w:cs="Times New Roman"/>
          <w:color w:val="1C1E29"/>
          <w:szCs w:val="24"/>
        </w:rPr>
      </w:pPr>
      <w:r w:rsidRPr="00DB3882">
        <w:rPr>
          <w:rFonts w:eastAsia="Times New Roman" w:cs="Times New Roman"/>
          <w:color w:val="1C1E29"/>
          <w:szCs w:val="24"/>
        </w:rPr>
        <w:t> </w:t>
      </w:r>
      <w:r>
        <w:rPr>
          <w:rFonts w:eastAsia="Times New Roman" w:cs="Times New Roman"/>
          <w:color w:val="1C1E29"/>
          <w:szCs w:val="24"/>
        </w:rPr>
        <w:tab/>
        <w:t>America has erected tariffs as well as other barriers such as quotas to engage in trade with other countries. These tariffs and quotas have been instituted on imported goods to ensure that local goods of the country are purchased thus resulting in fair competition.</w:t>
      </w:r>
    </w:p>
    <w:p w:rsidR="003346A3" w:rsidRDefault="003346A3" w:rsidP="009024AB">
      <w:pPr>
        <w:spacing w:after="0"/>
        <w:jc w:val="center"/>
        <w:rPr>
          <w:rFonts w:eastAsia="Times New Roman" w:cs="Times New Roman"/>
          <w:color w:val="1C1E29"/>
          <w:szCs w:val="24"/>
        </w:rPr>
      </w:pPr>
    </w:p>
    <w:p w:rsidR="003346A3" w:rsidRDefault="003346A3" w:rsidP="009024AB">
      <w:pPr>
        <w:spacing w:after="0"/>
        <w:jc w:val="center"/>
        <w:rPr>
          <w:rFonts w:eastAsia="Times New Roman" w:cs="Times New Roman"/>
          <w:color w:val="1C1E29"/>
          <w:szCs w:val="24"/>
        </w:rPr>
      </w:pPr>
    </w:p>
    <w:p w:rsidR="009024AB" w:rsidRDefault="009024AB">
      <w:pPr>
        <w:spacing w:line="276" w:lineRule="auto"/>
        <w:rPr>
          <w:rFonts w:eastAsia="Times New Roman" w:cs="Times New Roman"/>
          <w:color w:val="1C1E29"/>
          <w:szCs w:val="24"/>
        </w:rPr>
      </w:pPr>
      <w:r>
        <w:rPr>
          <w:rFonts w:eastAsia="Times New Roman" w:cs="Times New Roman"/>
          <w:color w:val="1C1E29"/>
          <w:szCs w:val="24"/>
        </w:rPr>
        <w:br w:type="page"/>
      </w:r>
    </w:p>
    <w:p w:rsidR="003346A3" w:rsidRDefault="003346A3" w:rsidP="009024AB">
      <w:pPr>
        <w:spacing w:after="0"/>
        <w:jc w:val="center"/>
        <w:rPr>
          <w:rFonts w:eastAsia="Times New Roman" w:cs="Times New Roman"/>
          <w:color w:val="1C1E29"/>
          <w:szCs w:val="24"/>
        </w:rPr>
      </w:pPr>
      <w:r>
        <w:rPr>
          <w:rFonts w:eastAsia="Times New Roman" w:cs="Times New Roman"/>
          <w:color w:val="1C1E29"/>
          <w:szCs w:val="24"/>
        </w:rPr>
        <w:lastRenderedPageBreak/>
        <w:t>References</w:t>
      </w:r>
    </w:p>
    <w:p w:rsidR="003346A3" w:rsidRPr="00064F34" w:rsidRDefault="003346A3" w:rsidP="009024AB">
      <w:pPr>
        <w:spacing w:after="0"/>
        <w:ind w:left="720" w:hanging="720"/>
        <w:rPr>
          <w:rFonts w:cs="Times New Roman"/>
          <w:color w:val="222222"/>
          <w:szCs w:val="24"/>
          <w:shd w:val="clear" w:color="auto" w:fill="FFFFFF"/>
        </w:rPr>
      </w:pPr>
      <w:r w:rsidRPr="00064F34">
        <w:rPr>
          <w:rFonts w:cs="Times New Roman"/>
          <w:color w:val="222222"/>
          <w:szCs w:val="24"/>
          <w:shd w:val="clear" w:color="auto" w:fill="FFFFFF"/>
        </w:rPr>
        <w:t>Akanbi, O. B., Ojo, J. F., &amp; Oluneye, M. O. (2018). Modelling GDP in Nigeria using Bayesian Model Averaging. </w:t>
      </w:r>
      <w:r w:rsidRPr="00064F34">
        <w:rPr>
          <w:rFonts w:cs="Times New Roman"/>
          <w:i/>
          <w:iCs/>
          <w:color w:val="222222"/>
          <w:szCs w:val="24"/>
          <w:shd w:val="clear" w:color="auto" w:fill="FFFFFF"/>
        </w:rPr>
        <w:t>International Journal of Applied Science and Mathematics</w:t>
      </w:r>
      <w:r w:rsidRPr="00064F34">
        <w:rPr>
          <w:rFonts w:cs="Times New Roman"/>
          <w:color w:val="222222"/>
          <w:szCs w:val="24"/>
          <w:shd w:val="clear" w:color="auto" w:fill="FFFFFF"/>
        </w:rPr>
        <w:t>, </w:t>
      </w:r>
      <w:r w:rsidRPr="00064F34">
        <w:rPr>
          <w:rFonts w:cs="Times New Roman"/>
          <w:i/>
          <w:iCs/>
          <w:color w:val="222222"/>
          <w:szCs w:val="24"/>
          <w:shd w:val="clear" w:color="auto" w:fill="FFFFFF"/>
        </w:rPr>
        <w:t>5</w:t>
      </w:r>
      <w:r w:rsidRPr="00064F34">
        <w:rPr>
          <w:rFonts w:cs="Times New Roman"/>
          <w:color w:val="222222"/>
          <w:szCs w:val="24"/>
          <w:shd w:val="clear" w:color="auto" w:fill="FFFFFF"/>
        </w:rPr>
        <w:t>(3), 22-27.</w:t>
      </w:r>
    </w:p>
    <w:p w:rsidR="003346A3" w:rsidRPr="00064F34" w:rsidRDefault="003346A3" w:rsidP="009024AB">
      <w:pPr>
        <w:spacing w:after="0"/>
        <w:ind w:left="720" w:hanging="720"/>
        <w:rPr>
          <w:rFonts w:cs="Times New Roman"/>
          <w:color w:val="222222"/>
          <w:szCs w:val="24"/>
          <w:shd w:val="clear" w:color="auto" w:fill="FFFFFF"/>
        </w:rPr>
      </w:pPr>
      <w:r w:rsidRPr="00064F34">
        <w:rPr>
          <w:rFonts w:cs="Times New Roman"/>
          <w:color w:val="222222"/>
          <w:szCs w:val="24"/>
          <w:shd w:val="clear" w:color="auto" w:fill="FFFFFF"/>
        </w:rPr>
        <w:t>McKenzie, K. J., &amp; Smart, M. (2019). Policy Forum: Business Tax Reform in the United States and Canada. </w:t>
      </w:r>
      <w:r w:rsidRPr="00064F34">
        <w:rPr>
          <w:rFonts w:cs="Times New Roman"/>
          <w:i/>
          <w:iCs/>
          <w:color w:val="222222"/>
          <w:szCs w:val="24"/>
          <w:shd w:val="clear" w:color="auto" w:fill="FFFFFF"/>
        </w:rPr>
        <w:t>Canadian Tax Journal/Revue fiscale canadienne</w:t>
      </w:r>
      <w:r w:rsidRPr="00064F34">
        <w:rPr>
          <w:rFonts w:cs="Times New Roman"/>
          <w:color w:val="222222"/>
          <w:szCs w:val="24"/>
          <w:shd w:val="clear" w:color="auto" w:fill="FFFFFF"/>
        </w:rPr>
        <w:t>, </w:t>
      </w:r>
      <w:r w:rsidRPr="00064F34">
        <w:rPr>
          <w:rFonts w:cs="Times New Roman"/>
          <w:i/>
          <w:iCs/>
          <w:color w:val="222222"/>
          <w:szCs w:val="24"/>
          <w:shd w:val="clear" w:color="auto" w:fill="FFFFFF"/>
        </w:rPr>
        <w:t>67</w:t>
      </w:r>
      <w:r w:rsidRPr="00064F34">
        <w:rPr>
          <w:rFonts w:cs="Times New Roman"/>
          <w:color w:val="222222"/>
          <w:szCs w:val="24"/>
          <w:shd w:val="clear" w:color="auto" w:fill="FFFFFF"/>
        </w:rPr>
        <w:t>(1).</w:t>
      </w:r>
    </w:p>
    <w:p w:rsidR="003346A3" w:rsidRPr="00064F34" w:rsidRDefault="003346A3" w:rsidP="009024AB">
      <w:pPr>
        <w:spacing w:after="0"/>
        <w:ind w:left="720" w:hanging="720"/>
        <w:rPr>
          <w:rFonts w:cs="Times New Roman"/>
          <w:color w:val="222222"/>
          <w:szCs w:val="24"/>
          <w:shd w:val="clear" w:color="auto" w:fill="FFFFFF"/>
        </w:rPr>
      </w:pPr>
      <w:r w:rsidRPr="00064F34">
        <w:rPr>
          <w:rFonts w:cs="Times New Roman"/>
          <w:color w:val="222222"/>
          <w:szCs w:val="24"/>
          <w:shd w:val="clear" w:color="auto" w:fill="FFFFFF"/>
        </w:rPr>
        <w:t>Nkoro, E., &amp; Uko, A. K. (2019). Financial Structure and Economic Growth: The Nigerian Experience, 1980-2017. </w:t>
      </w:r>
      <w:r w:rsidRPr="00064F34">
        <w:rPr>
          <w:rFonts w:cs="Times New Roman"/>
          <w:i/>
          <w:iCs/>
          <w:color w:val="222222"/>
          <w:szCs w:val="24"/>
          <w:shd w:val="clear" w:color="auto" w:fill="FFFFFF"/>
        </w:rPr>
        <w:t>American Economic &amp; Social Review</w:t>
      </w:r>
      <w:r w:rsidRPr="00064F34">
        <w:rPr>
          <w:rFonts w:cs="Times New Roman"/>
          <w:color w:val="222222"/>
          <w:szCs w:val="24"/>
          <w:shd w:val="clear" w:color="auto" w:fill="FFFFFF"/>
        </w:rPr>
        <w:t>, </w:t>
      </w:r>
      <w:r w:rsidRPr="00064F34">
        <w:rPr>
          <w:rFonts w:cs="Times New Roman"/>
          <w:i/>
          <w:iCs/>
          <w:color w:val="222222"/>
          <w:szCs w:val="24"/>
          <w:shd w:val="clear" w:color="auto" w:fill="FFFFFF"/>
        </w:rPr>
        <w:t>5</w:t>
      </w:r>
      <w:r w:rsidRPr="00064F34">
        <w:rPr>
          <w:rFonts w:cs="Times New Roman"/>
          <w:color w:val="222222"/>
          <w:szCs w:val="24"/>
          <w:shd w:val="clear" w:color="auto" w:fill="FFFFFF"/>
        </w:rPr>
        <w:t>(1), 33-48.</w:t>
      </w:r>
    </w:p>
    <w:p w:rsidR="003346A3" w:rsidRPr="00064F34" w:rsidRDefault="003346A3" w:rsidP="009024AB">
      <w:pPr>
        <w:spacing w:after="0"/>
        <w:ind w:left="720" w:hanging="720"/>
        <w:rPr>
          <w:rFonts w:cs="Times New Roman"/>
          <w:szCs w:val="24"/>
        </w:rPr>
      </w:pPr>
      <w:r w:rsidRPr="00064F34">
        <w:rPr>
          <w:rFonts w:cs="Times New Roman"/>
          <w:color w:val="222222"/>
          <w:szCs w:val="24"/>
          <w:shd w:val="clear" w:color="auto" w:fill="FFFFFF"/>
        </w:rPr>
        <w:t>Schonfeld, B. (2019). Trading Places, Trading Platforms: The Geography of Realignment. </w:t>
      </w:r>
      <w:r w:rsidRPr="00064F34">
        <w:rPr>
          <w:rFonts w:cs="Times New Roman"/>
          <w:i/>
          <w:iCs/>
          <w:color w:val="222222"/>
          <w:szCs w:val="24"/>
          <w:shd w:val="clear" w:color="auto" w:fill="FFFFFF"/>
        </w:rPr>
        <w:t>Trading Platforms: The Geography of Realignment (March 28, 2019)</w:t>
      </w:r>
      <w:r w:rsidRPr="00064F34">
        <w:rPr>
          <w:rFonts w:cs="Times New Roman"/>
          <w:color w:val="222222"/>
          <w:szCs w:val="24"/>
          <w:shd w:val="clear" w:color="auto" w:fill="FFFFFF"/>
        </w:rPr>
        <w:t>.</w:t>
      </w:r>
    </w:p>
    <w:p w:rsidR="003346A3" w:rsidRPr="00064F34" w:rsidRDefault="003346A3" w:rsidP="009024AB">
      <w:pPr>
        <w:spacing w:after="0"/>
        <w:ind w:left="720" w:hanging="720"/>
        <w:rPr>
          <w:rFonts w:cs="Times New Roman"/>
          <w:color w:val="222222"/>
          <w:szCs w:val="24"/>
          <w:shd w:val="clear" w:color="auto" w:fill="FFFFFF"/>
        </w:rPr>
      </w:pPr>
      <w:r w:rsidRPr="00064F34">
        <w:rPr>
          <w:rFonts w:cs="Times New Roman"/>
          <w:color w:val="222222"/>
          <w:szCs w:val="24"/>
          <w:shd w:val="clear" w:color="auto" w:fill="FFFFFF"/>
        </w:rPr>
        <w:t>Shapiro, C. (2019). Protecting competition in the American economy: Merger control, tech titans, labor markets. </w:t>
      </w:r>
      <w:r w:rsidRPr="00064F34">
        <w:rPr>
          <w:rFonts w:cs="Times New Roman"/>
          <w:i/>
          <w:iCs/>
          <w:color w:val="222222"/>
          <w:szCs w:val="24"/>
          <w:shd w:val="clear" w:color="auto" w:fill="FFFFFF"/>
        </w:rPr>
        <w:t>Journal of Economic Perspectives, Forthcoming</w:t>
      </w:r>
      <w:r w:rsidRPr="00064F34">
        <w:rPr>
          <w:rFonts w:cs="Times New Roman"/>
          <w:color w:val="222222"/>
          <w:szCs w:val="24"/>
          <w:shd w:val="clear" w:color="auto" w:fill="FFFFFF"/>
        </w:rPr>
        <w:t>.</w:t>
      </w:r>
    </w:p>
    <w:p w:rsidR="003346A3" w:rsidRPr="00DB3882" w:rsidRDefault="003346A3" w:rsidP="009024AB">
      <w:pPr>
        <w:spacing w:after="0"/>
      </w:pPr>
    </w:p>
    <w:p w:rsidR="003346A3" w:rsidRDefault="003346A3" w:rsidP="009024AB">
      <w:pPr>
        <w:spacing w:after="0"/>
      </w:pPr>
    </w:p>
    <w:p w:rsidR="003346A3" w:rsidRPr="003A3450" w:rsidRDefault="003346A3" w:rsidP="009024AB">
      <w:pPr>
        <w:spacing w:after="0"/>
      </w:pPr>
    </w:p>
    <w:sectPr w:rsidR="003346A3" w:rsidRPr="003A3450" w:rsidSect="003346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3E1" w:rsidRDefault="007C03E1" w:rsidP="003A3450">
      <w:pPr>
        <w:spacing w:after="0" w:line="240" w:lineRule="auto"/>
      </w:pPr>
      <w:r>
        <w:separator/>
      </w:r>
    </w:p>
  </w:endnote>
  <w:endnote w:type="continuationSeparator" w:id="0">
    <w:p w:rsidR="007C03E1" w:rsidRDefault="007C03E1" w:rsidP="003A3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3E1" w:rsidRDefault="007C03E1" w:rsidP="003A3450">
      <w:pPr>
        <w:spacing w:after="0" w:line="240" w:lineRule="auto"/>
      </w:pPr>
      <w:r>
        <w:separator/>
      </w:r>
    </w:p>
  </w:footnote>
  <w:footnote w:type="continuationSeparator" w:id="0">
    <w:p w:rsidR="007C03E1" w:rsidRDefault="007C03E1" w:rsidP="003A3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46969"/>
      <w:docPartObj>
        <w:docPartGallery w:val="Page Numbers (Top of Page)"/>
        <w:docPartUnique/>
      </w:docPartObj>
    </w:sdtPr>
    <w:sdtEndPr/>
    <w:sdtContent>
      <w:p w:rsidR="003A3450" w:rsidRDefault="003346A3">
        <w:pPr>
          <w:pStyle w:val="Header"/>
          <w:jc w:val="right"/>
        </w:pPr>
        <w:r>
          <w:t>BUSINESS ECONOMICS</w:t>
        </w:r>
        <w:r>
          <w:tab/>
        </w:r>
        <w:r>
          <w:tab/>
        </w:r>
        <w:r w:rsidR="007C03E1">
          <w:fldChar w:fldCharType="begin"/>
        </w:r>
        <w:r w:rsidR="007C03E1">
          <w:instrText xml:space="preserve"> PAGE   \* MERGEFORMAT </w:instrText>
        </w:r>
        <w:r w:rsidR="007C03E1">
          <w:fldChar w:fldCharType="separate"/>
        </w:r>
        <w:r w:rsidR="009024AB">
          <w:rPr>
            <w:noProof/>
          </w:rPr>
          <w:t>2</w:t>
        </w:r>
        <w:r w:rsidR="007C03E1">
          <w:rPr>
            <w:noProof/>
          </w:rPr>
          <w:fldChar w:fldCharType="end"/>
        </w:r>
      </w:p>
    </w:sdtContent>
  </w:sdt>
  <w:p w:rsidR="003A3450" w:rsidRDefault="003A345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450" w:rsidRDefault="003346A3">
    <w:pPr>
      <w:pStyle w:val="Header"/>
    </w:pPr>
    <w:r>
      <w:t>Running Head: BUSINESS ECONOMICS</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6FC"/>
    <w:multiLevelType w:val="hybridMultilevel"/>
    <w:tmpl w:val="06FC6F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A0175"/>
    <w:multiLevelType w:val="hybridMultilevel"/>
    <w:tmpl w:val="4B9E4D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57AF0"/>
    <w:multiLevelType w:val="multilevel"/>
    <w:tmpl w:val="B7802DE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052510"/>
    <w:multiLevelType w:val="multilevel"/>
    <w:tmpl w:val="003E94B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CD42AE"/>
    <w:multiLevelType w:val="multilevel"/>
    <w:tmpl w:val="CB92461A"/>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432F33"/>
    <w:multiLevelType w:val="multilevel"/>
    <w:tmpl w:val="C28E5522"/>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E059F3"/>
    <w:multiLevelType w:val="multilevel"/>
    <w:tmpl w:val="739C91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FD0BF3"/>
    <w:multiLevelType w:val="hybridMultilevel"/>
    <w:tmpl w:val="F0EC37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D2FE5"/>
    <w:multiLevelType w:val="multilevel"/>
    <w:tmpl w:val="8F08AF7C"/>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5A6CB4"/>
    <w:multiLevelType w:val="hybridMultilevel"/>
    <w:tmpl w:val="E604CE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4A36D1"/>
    <w:multiLevelType w:val="hybridMultilevel"/>
    <w:tmpl w:val="7CFEB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B74EC1"/>
    <w:multiLevelType w:val="hybridMultilevel"/>
    <w:tmpl w:val="1D7EBA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FA6A0C"/>
    <w:multiLevelType w:val="multilevel"/>
    <w:tmpl w:val="31A6FC6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0"/>
  </w:num>
  <w:num w:numId="3">
    <w:abstractNumId w:val="1"/>
  </w:num>
  <w:num w:numId="4">
    <w:abstractNumId w:val="0"/>
  </w:num>
  <w:num w:numId="5">
    <w:abstractNumId w:val="11"/>
  </w:num>
  <w:num w:numId="6">
    <w:abstractNumId w:val="7"/>
  </w:num>
  <w:num w:numId="7">
    <w:abstractNumId w:val="8"/>
  </w:num>
  <w:num w:numId="8">
    <w:abstractNumId w:val="12"/>
  </w:num>
  <w:num w:numId="9">
    <w:abstractNumId w:val="2"/>
  </w:num>
  <w:num w:numId="10">
    <w:abstractNumId w:val="3"/>
  </w:num>
  <w:num w:numId="11">
    <w:abstractNumId w:val="4"/>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5C"/>
    <w:rsid w:val="000C29B5"/>
    <w:rsid w:val="001605A7"/>
    <w:rsid w:val="00254929"/>
    <w:rsid w:val="002C6F98"/>
    <w:rsid w:val="002E6659"/>
    <w:rsid w:val="003346A3"/>
    <w:rsid w:val="00373C6B"/>
    <w:rsid w:val="00377423"/>
    <w:rsid w:val="003A3450"/>
    <w:rsid w:val="00442AC8"/>
    <w:rsid w:val="00496902"/>
    <w:rsid w:val="004C272E"/>
    <w:rsid w:val="00514D12"/>
    <w:rsid w:val="00534A05"/>
    <w:rsid w:val="00584FDE"/>
    <w:rsid w:val="005C4749"/>
    <w:rsid w:val="005D297A"/>
    <w:rsid w:val="006541CC"/>
    <w:rsid w:val="006641D2"/>
    <w:rsid w:val="0073372B"/>
    <w:rsid w:val="00783CE2"/>
    <w:rsid w:val="007C03E1"/>
    <w:rsid w:val="00855FDB"/>
    <w:rsid w:val="00873A9C"/>
    <w:rsid w:val="008C1183"/>
    <w:rsid w:val="008D568F"/>
    <w:rsid w:val="009024AB"/>
    <w:rsid w:val="00913BD8"/>
    <w:rsid w:val="00981390"/>
    <w:rsid w:val="00A3565C"/>
    <w:rsid w:val="00AA5FC1"/>
    <w:rsid w:val="00B05CCF"/>
    <w:rsid w:val="00CE68BF"/>
    <w:rsid w:val="00D6196D"/>
    <w:rsid w:val="00D74844"/>
    <w:rsid w:val="00DB3882"/>
    <w:rsid w:val="00DC7426"/>
    <w:rsid w:val="00E34D20"/>
    <w:rsid w:val="00FE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0CB56"/>
  <w15:docId w15:val="{8ED48F1A-BEDA-4D49-AC25-AE740BB43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A05"/>
    <w:pPr>
      <w:ind w:left="720"/>
      <w:contextualSpacing/>
    </w:pPr>
  </w:style>
  <w:style w:type="paragraph" w:styleId="NormalWeb">
    <w:name w:val="Normal (Web)"/>
    <w:basedOn w:val="Normal"/>
    <w:uiPriority w:val="99"/>
    <w:semiHidden/>
    <w:unhideWhenUsed/>
    <w:rsid w:val="00DB388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3A3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450"/>
    <w:rPr>
      <w:rFonts w:ascii="Times New Roman" w:hAnsi="Times New Roman"/>
      <w:sz w:val="24"/>
    </w:rPr>
  </w:style>
  <w:style w:type="paragraph" w:styleId="Footer">
    <w:name w:val="footer"/>
    <w:basedOn w:val="Normal"/>
    <w:link w:val="FooterChar"/>
    <w:uiPriority w:val="99"/>
    <w:semiHidden/>
    <w:unhideWhenUsed/>
    <w:rsid w:val="003A34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345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32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2019-10-16T18:01:00Z</dcterms:created>
  <dcterms:modified xsi:type="dcterms:W3CDTF">2019-10-16T18:01:00Z</dcterms:modified>
</cp:coreProperties>
</file>